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010228">
      <w:pPr>
        <w:spacing w:line="360" w:lineRule="auto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Załącznik nr </w:t>
      </w:r>
      <w:r w:rsidR="002B7E11">
        <w:rPr>
          <w:rFonts w:ascii="Trebuchet MS" w:eastAsia="Calibri" w:hAnsi="Trebuchet MS" w:cs="Arial"/>
          <w:b/>
        </w:rPr>
        <w:t>8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ED04B0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145F7F" w:rsidRDefault="00145F7F" w:rsidP="00145F7F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Gmina Pszczyna Ośrodek </w:t>
      </w:r>
    </w:p>
    <w:p w:rsidR="00145F7F" w:rsidRPr="00DD7032" w:rsidRDefault="00145F7F" w:rsidP="00145F7F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Pomocy Społecznej w Pszczynie </w:t>
      </w:r>
    </w:p>
    <w:p w:rsidR="00145F7F" w:rsidRDefault="00145F7F" w:rsidP="00145F7F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 xml:space="preserve">ul. Jana Kilińskiego 5a  </w:t>
      </w:r>
    </w:p>
    <w:p w:rsidR="00145F7F" w:rsidRPr="00DD7032" w:rsidRDefault="00145F7F" w:rsidP="00145F7F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>43-200 Pszczyna</w:t>
      </w:r>
    </w:p>
    <w:p w:rsidR="00ED04B0" w:rsidRDefault="00ED04B0" w:rsidP="00E27C63">
      <w:pPr>
        <w:spacing w:line="360" w:lineRule="auto"/>
        <w:jc w:val="right"/>
        <w:rPr>
          <w:rFonts w:ascii="Trebuchet MS" w:hAnsi="Trebuchet MS" w:cs="Arial"/>
          <w:b/>
        </w:rPr>
      </w:pPr>
    </w:p>
    <w:p w:rsidR="00303CF1" w:rsidRPr="00560474" w:rsidRDefault="00303CF1" w:rsidP="00ED04B0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</w:t>
      </w:r>
      <w:r w:rsidR="00010228">
        <w:rPr>
          <w:rFonts w:ascii="Trebuchet MS" w:hAnsi="Trebuchet MS" w:cs="Arial"/>
        </w:rPr>
        <w:t>........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010228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Oświadczenie </w:t>
      </w:r>
    </w:p>
    <w:p w:rsidR="00303CF1" w:rsidRPr="00560474" w:rsidRDefault="00010228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010228">
        <w:rPr>
          <w:rFonts w:ascii="Trebuchet MS" w:hAnsi="Trebuchet MS" w:cs="Arial"/>
          <w:b/>
          <w:u w:val="single"/>
        </w:rPr>
        <w:t xml:space="preserve">o braku przynależności lub przynależności do tej samej grupy kapitałowej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010228">
        <w:rPr>
          <w:rFonts w:ascii="Trebuchet MS" w:hAnsi="Trebuchet MS" w:cs="Arial"/>
          <w:b/>
        </w:rPr>
        <w:t xml:space="preserve">08 </w:t>
      </w:r>
      <w:r w:rsidR="00577BA3">
        <w:rPr>
          <w:rFonts w:ascii="Trebuchet MS" w:hAnsi="Trebuchet MS" w:cs="Arial"/>
          <w:b/>
        </w:rPr>
        <w:t xml:space="preserve">ust. 1 </w:t>
      </w:r>
      <w:r w:rsidR="00010228">
        <w:rPr>
          <w:rFonts w:ascii="Trebuchet MS" w:hAnsi="Trebuchet MS" w:cs="Arial"/>
          <w:b/>
        </w:rPr>
        <w:t xml:space="preserve">pkt 5 </w:t>
      </w:r>
      <w:r w:rsidR="00577BA3">
        <w:rPr>
          <w:rFonts w:ascii="Trebuchet MS" w:hAnsi="Trebuchet MS" w:cs="Arial"/>
          <w:b/>
        </w:rPr>
        <w:t>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010228" w:rsidRDefault="00145F7F" w:rsidP="00010228">
      <w:pPr>
        <w:pStyle w:val="Akapitzlist"/>
        <w:spacing w:line="360" w:lineRule="auto"/>
        <w:ind w:left="0"/>
        <w:jc w:val="both"/>
        <w:rPr>
          <w:rFonts w:ascii="Trebuchet MS" w:eastAsia="Calibri" w:hAnsi="Trebuchet MS" w:cs="Arial"/>
          <w:bCs/>
        </w:rPr>
      </w:pPr>
      <w:bookmarkStart w:id="0" w:name="_Hlk67901847"/>
      <w:r w:rsidRPr="008A6C58">
        <w:rPr>
          <w:rFonts w:ascii="Trebuchet MS" w:eastAsia="Calibri" w:hAnsi="Trebuchet MS" w:cs="Arial"/>
          <w:bCs/>
        </w:rPr>
        <w:t xml:space="preserve">Na potrzeby postępowania o udzielenie zamówienia publicznego pn. </w:t>
      </w:r>
      <w:r w:rsidR="00070B2E" w:rsidRPr="00AA6719">
        <w:rPr>
          <w:rFonts w:ascii="Trebuchet MS" w:eastAsia="Calibri" w:hAnsi="Trebuchet MS" w:cs="Arial"/>
          <w:b/>
          <w:bCs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  <w:r w:rsidR="00F5058A">
        <w:rPr>
          <w:rFonts w:ascii="Trebuchet MS" w:eastAsia="Calibri" w:hAnsi="Trebuchet MS" w:cs="Arial"/>
          <w:b/>
          <w:bCs/>
        </w:rPr>
        <w:t xml:space="preserve"> </w:t>
      </w:r>
      <w:r w:rsidRPr="008A6C58">
        <w:rPr>
          <w:rFonts w:ascii="Trebuchet MS" w:eastAsia="Calibri" w:hAnsi="Trebuchet MS" w:cs="Arial"/>
          <w:bCs/>
        </w:rPr>
        <w:t xml:space="preserve">prowadzonego przez </w:t>
      </w:r>
      <w:r>
        <w:rPr>
          <w:rFonts w:ascii="Trebuchet MS" w:eastAsia="Calibri" w:hAnsi="Trebuchet MS" w:cs="Arial"/>
          <w:b/>
          <w:bCs/>
        </w:rPr>
        <w:t>Gminę</w:t>
      </w:r>
      <w:r w:rsidRPr="00DD7032">
        <w:rPr>
          <w:rFonts w:ascii="Trebuchet MS" w:eastAsia="Calibri" w:hAnsi="Trebuchet MS" w:cs="Arial"/>
          <w:b/>
          <w:bCs/>
        </w:rPr>
        <w:t xml:space="preserve"> Pszczyna Ośrodek Pomocy Społecznej w Pszczynie, ul. Jana Kilińskiego 5a, 43-200 Pszczyna</w:t>
      </w:r>
      <w:r w:rsidRPr="008A6C58">
        <w:rPr>
          <w:rFonts w:ascii="Trebuchet MS" w:eastAsia="Calibri" w:hAnsi="Trebuchet MS" w:cs="Arial"/>
          <w:bCs/>
        </w:rPr>
        <w:t>, oświadczam, co następuje:</w:t>
      </w:r>
    </w:p>
    <w:p w:rsidR="00070B2E" w:rsidRPr="00070B2E" w:rsidRDefault="00070B2E" w:rsidP="00070B2E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rFonts w:ascii="Trebuchet MS" w:eastAsia="Calibri" w:hAnsi="Trebuchet MS" w:cs="Arial"/>
          <w:b/>
          <w:bCs/>
        </w:rPr>
      </w:pPr>
      <w:r w:rsidRPr="00070B2E">
        <w:rPr>
          <w:rFonts w:ascii="Trebuchet MS" w:eastAsia="Calibri" w:hAnsi="Trebuchet MS" w:cs="Arial"/>
          <w:b/>
          <w:bCs/>
        </w:rPr>
        <w:t>Część I - ochrona mienia i osób w Ogrzewalni dla osób bezdomnych w Pszczynie przy ul. Dobrawy 1a/D/1 w okresie od 01.01.2026 r. do 30.04.2026 r. i od 01.10.2026 r. do 31.12.2026 r.*</w:t>
      </w:r>
    </w:p>
    <w:p w:rsidR="00070B2E" w:rsidRPr="00070B2E" w:rsidRDefault="00070B2E" w:rsidP="00070B2E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rFonts w:ascii="Trebuchet MS" w:eastAsia="Calibri" w:hAnsi="Trebuchet MS" w:cs="Arial"/>
          <w:b/>
          <w:bCs/>
        </w:rPr>
      </w:pPr>
      <w:r w:rsidRPr="00070B2E">
        <w:rPr>
          <w:rFonts w:ascii="Trebuchet MS" w:eastAsia="Calibri" w:hAnsi="Trebuchet MS" w:cs="Arial"/>
          <w:b/>
          <w:bCs/>
        </w:rPr>
        <w:t>Część II - ochrona osób i mienia w budynkach Ośrodka Pomocy Społecznej w Pszczynie w okresie od 01.01.2026 r. do 31.12.2026 r.*</w:t>
      </w:r>
    </w:p>
    <w:p w:rsidR="00070B2E" w:rsidRDefault="00070B2E" w:rsidP="00070B2E">
      <w:pPr>
        <w:pStyle w:val="Akapitzlist"/>
        <w:spacing w:line="360" w:lineRule="auto"/>
        <w:ind w:left="0" w:firstLine="360"/>
        <w:jc w:val="both"/>
        <w:rPr>
          <w:rFonts w:ascii="Trebuchet MS" w:eastAsia="Calibri" w:hAnsi="Trebuchet MS" w:cs="Arial"/>
          <w:bCs/>
        </w:rPr>
      </w:pPr>
      <w:r w:rsidRPr="00AA6719">
        <w:rPr>
          <w:rFonts w:ascii="Trebuchet MS" w:hAnsi="Trebuchet MS" w:cs="Arial"/>
          <w:i/>
          <w:color w:val="FF0000"/>
        </w:rPr>
        <w:t>*zaznacz właściwe</w:t>
      </w:r>
    </w:p>
    <w:p w:rsidR="00F5058A" w:rsidRDefault="00F5058A" w:rsidP="00F5058A">
      <w:pPr>
        <w:pStyle w:val="Akapitzlist"/>
        <w:numPr>
          <w:ilvl w:val="0"/>
          <w:numId w:val="11"/>
        </w:numPr>
        <w:spacing w:line="360" w:lineRule="auto"/>
        <w:ind w:left="0" w:firstLine="0"/>
        <w:rPr>
          <w:rFonts w:ascii="Trebuchet MS" w:eastAsia="Calibri" w:hAnsi="Trebuchet MS" w:cs="Arial"/>
          <w:bCs/>
        </w:rPr>
      </w:pPr>
      <w:r w:rsidRPr="00F5058A">
        <w:rPr>
          <w:rFonts w:ascii="Trebuchet MS" w:eastAsia="Calibri" w:hAnsi="Trebuchet MS" w:cs="Arial"/>
          <w:bCs/>
        </w:rPr>
        <w:t>nie  przynależę* do tej samej grupy kapitałowej w rozumieniu ustawy z dnia 16 lutego 2007r. o ochronie konkurencji i konsumentów (teks jedn. Dz. U. z 2024r.poz.1616 ze zmianami), z innym wykonawcą, który złożył odrębną ofertę w w/w postępowaniu.</w:t>
      </w:r>
    </w:p>
    <w:p w:rsidR="00070B2E" w:rsidRPr="00F5058A" w:rsidRDefault="00070B2E" w:rsidP="00070B2E">
      <w:pPr>
        <w:pStyle w:val="Akapitzlist"/>
        <w:spacing w:line="360" w:lineRule="auto"/>
        <w:ind w:left="0"/>
        <w:rPr>
          <w:rFonts w:ascii="Trebuchet MS" w:eastAsia="Calibri" w:hAnsi="Trebuchet MS" w:cs="Arial"/>
          <w:bCs/>
        </w:rPr>
      </w:pPr>
    </w:p>
    <w:p w:rsidR="00F5058A" w:rsidRPr="00F5058A" w:rsidRDefault="00F5058A" w:rsidP="00F5058A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rFonts w:ascii="Trebuchet MS" w:eastAsia="Calibri" w:hAnsi="Trebuchet MS" w:cs="Arial"/>
          <w:bCs/>
        </w:rPr>
      </w:pPr>
      <w:r w:rsidRPr="00F5058A">
        <w:rPr>
          <w:rFonts w:ascii="Trebuchet MS" w:eastAsia="Calibri" w:hAnsi="Trebuchet MS" w:cs="Arial"/>
          <w:bCs/>
        </w:rPr>
        <w:t xml:space="preserve">przynależę* do tej samej grupy kapitałowej w rozumieniu ustawy z dnia 16 lutego 2007r.o ochronie konkurencji  i konsumentów (teks jedn. Dz. U. z 2024r.poz.1616 ze zmianami), z innym wykonawcą, który złożył odrębną ofertę w w/w postępowaniu. </w:t>
      </w:r>
    </w:p>
    <w:p w:rsidR="00F5058A" w:rsidRPr="00704B01" w:rsidRDefault="00F5058A" w:rsidP="00F5058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704B01">
        <w:rPr>
          <w:rFonts w:asciiTheme="minorHAnsi" w:hAnsiTheme="minorHAnsi" w:cstheme="minorHAnsi"/>
          <w:color w:val="FF0000"/>
          <w:sz w:val="16"/>
          <w:szCs w:val="16"/>
        </w:rPr>
        <w:t>*zaznaczyć właściwe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W załączeniu </w:t>
      </w:r>
      <w:r w:rsidRPr="001B05FF">
        <w:rPr>
          <w:rFonts w:ascii="Trebuchet MS" w:hAnsi="Trebuchet MS" w:cs="Arial"/>
        </w:rPr>
        <w:t xml:space="preserve">przedkładam </w:t>
      </w:r>
      <w:r w:rsidR="00010228" w:rsidRPr="001B05F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y/i</w:t>
      </w:r>
      <w:r w:rsidR="00010228" w:rsidRPr="001B05FF">
        <w:rPr>
          <w:rFonts w:ascii="Trebuchet MS" w:hAnsi="Trebuchet MS" w:cs="Arial"/>
        </w:rPr>
        <w:t>nformacj</w:t>
      </w:r>
      <w:r>
        <w:rPr>
          <w:rFonts w:ascii="Trebuchet MS" w:hAnsi="Trebuchet MS" w:cs="Arial"/>
        </w:rPr>
        <w:t>e</w:t>
      </w:r>
      <w:r w:rsidR="00010228" w:rsidRPr="001B05FF">
        <w:rPr>
          <w:rFonts w:ascii="Trebuchet MS" w:hAnsi="Trebuchet MS" w:cs="Arial"/>
        </w:rPr>
        <w:t xml:space="preserve"> potwierdzając</w:t>
      </w:r>
      <w:r>
        <w:rPr>
          <w:rFonts w:ascii="Trebuchet MS" w:hAnsi="Trebuchet MS" w:cs="Arial"/>
        </w:rPr>
        <w:t xml:space="preserve">e, wykazujące </w:t>
      </w:r>
      <w:r w:rsidR="00010228" w:rsidRPr="001B05FF">
        <w:rPr>
          <w:rFonts w:ascii="Trebuchet MS" w:hAnsi="Trebuchet MS" w:cs="Arial"/>
        </w:rPr>
        <w:t>przygotowanie oferty, niezależnie od innego wykonawcy należącego do tej samej grupy kapitałowej</w:t>
      </w:r>
      <w:r>
        <w:rPr>
          <w:rFonts w:ascii="Trebuchet MS" w:hAnsi="Trebuchet MS" w:cs="Arial"/>
        </w:rPr>
        <w:t>:</w:t>
      </w:r>
    </w:p>
    <w:p w:rsidR="00010228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05FF" w:rsidRDefault="001B05FF" w:rsidP="001B05FF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...........................................................................................................................</w:t>
      </w:r>
    </w:p>
    <w:p w:rsidR="001B05FF" w:rsidRPr="001B05FF" w:rsidRDefault="001B05FF" w:rsidP="001B05FF">
      <w:pPr>
        <w:pStyle w:val="Akapitzlist"/>
        <w:rPr>
          <w:rFonts w:ascii="Trebuchet MS" w:hAnsi="Trebuchet MS" w:cs="Arial"/>
        </w:rPr>
      </w:pPr>
    </w:p>
    <w:p w:rsidR="00010228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</w:p>
    <w:p w:rsidR="00186F17" w:rsidRPr="00590071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90071" w:rsidSect="00126E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0E2" w:rsidRDefault="00E100E2" w:rsidP="00303CF1">
      <w:r>
        <w:separator/>
      </w:r>
    </w:p>
  </w:endnote>
  <w:endnote w:type="continuationSeparator" w:id="1">
    <w:p w:rsidR="00E100E2" w:rsidRDefault="00E100E2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31361B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2B7E11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0E2" w:rsidRDefault="00E100E2" w:rsidP="00303CF1">
      <w:r>
        <w:separator/>
      </w:r>
    </w:p>
  </w:footnote>
  <w:footnote w:type="continuationSeparator" w:id="1">
    <w:p w:rsidR="00E100E2" w:rsidRDefault="00E100E2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B6989"/>
    <w:multiLevelType w:val="hybridMultilevel"/>
    <w:tmpl w:val="EBA26A5C"/>
    <w:lvl w:ilvl="0" w:tplc="A2C028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0344FB"/>
    <w:rsid w:val="00070B2E"/>
    <w:rsid w:val="000B0B7C"/>
    <w:rsid w:val="00126E38"/>
    <w:rsid w:val="00137010"/>
    <w:rsid w:val="00145F7F"/>
    <w:rsid w:val="00186F17"/>
    <w:rsid w:val="001B05FF"/>
    <w:rsid w:val="001E7447"/>
    <w:rsid w:val="002048F7"/>
    <w:rsid w:val="00204DB0"/>
    <w:rsid w:val="00222079"/>
    <w:rsid w:val="00245BF4"/>
    <w:rsid w:val="002502AE"/>
    <w:rsid w:val="00275F04"/>
    <w:rsid w:val="00293C6A"/>
    <w:rsid w:val="00296DEB"/>
    <w:rsid w:val="002B7E11"/>
    <w:rsid w:val="002C115B"/>
    <w:rsid w:val="002D266B"/>
    <w:rsid w:val="002F1663"/>
    <w:rsid w:val="00303CF1"/>
    <w:rsid w:val="0031361B"/>
    <w:rsid w:val="0033165C"/>
    <w:rsid w:val="0034713A"/>
    <w:rsid w:val="0036642F"/>
    <w:rsid w:val="003762A8"/>
    <w:rsid w:val="00390EDA"/>
    <w:rsid w:val="003E4A40"/>
    <w:rsid w:val="00430563"/>
    <w:rsid w:val="00444D0D"/>
    <w:rsid w:val="0048092D"/>
    <w:rsid w:val="004A2870"/>
    <w:rsid w:val="004B6498"/>
    <w:rsid w:val="004E53F4"/>
    <w:rsid w:val="004F21F4"/>
    <w:rsid w:val="004F27F9"/>
    <w:rsid w:val="004F4AF6"/>
    <w:rsid w:val="004F4D7A"/>
    <w:rsid w:val="00575DFD"/>
    <w:rsid w:val="00577BA3"/>
    <w:rsid w:val="00590071"/>
    <w:rsid w:val="00590509"/>
    <w:rsid w:val="00591B42"/>
    <w:rsid w:val="005B2EEF"/>
    <w:rsid w:val="005D4665"/>
    <w:rsid w:val="00603AF8"/>
    <w:rsid w:val="00657400"/>
    <w:rsid w:val="00682B87"/>
    <w:rsid w:val="006C0124"/>
    <w:rsid w:val="006D1DA0"/>
    <w:rsid w:val="006E209E"/>
    <w:rsid w:val="00712EBC"/>
    <w:rsid w:val="00724BAB"/>
    <w:rsid w:val="007308FB"/>
    <w:rsid w:val="00733CD8"/>
    <w:rsid w:val="007353C1"/>
    <w:rsid w:val="00750920"/>
    <w:rsid w:val="00761784"/>
    <w:rsid w:val="007A2260"/>
    <w:rsid w:val="007D6840"/>
    <w:rsid w:val="007D79AA"/>
    <w:rsid w:val="007F39FD"/>
    <w:rsid w:val="0082643E"/>
    <w:rsid w:val="00882EFE"/>
    <w:rsid w:val="00890347"/>
    <w:rsid w:val="00895314"/>
    <w:rsid w:val="008C5CD5"/>
    <w:rsid w:val="009335EA"/>
    <w:rsid w:val="00936D95"/>
    <w:rsid w:val="009774B7"/>
    <w:rsid w:val="009F4441"/>
    <w:rsid w:val="00A223EC"/>
    <w:rsid w:val="00A4087E"/>
    <w:rsid w:val="00A6115B"/>
    <w:rsid w:val="00A71583"/>
    <w:rsid w:val="00A951DE"/>
    <w:rsid w:val="00AC1C9C"/>
    <w:rsid w:val="00AF73A1"/>
    <w:rsid w:val="00B10E37"/>
    <w:rsid w:val="00B816F6"/>
    <w:rsid w:val="00B90A2A"/>
    <w:rsid w:val="00B934CB"/>
    <w:rsid w:val="00BB49D2"/>
    <w:rsid w:val="00BC1947"/>
    <w:rsid w:val="00BF6411"/>
    <w:rsid w:val="00C5508C"/>
    <w:rsid w:val="00C9425E"/>
    <w:rsid w:val="00C96A7D"/>
    <w:rsid w:val="00CB7886"/>
    <w:rsid w:val="00CD4748"/>
    <w:rsid w:val="00CE28FB"/>
    <w:rsid w:val="00CE77A0"/>
    <w:rsid w:val="00CF433F"/>
    <w:rsid w:val="00D0476F"/>
    <w:rsid w:val="00D32971"/>
    <w:rsid w:val="00D4085B"/>
    <w:rsid w:val="00D54F54"/>
    <w:rsid w:val="00E100E2"/>
    <w:rsid w:val="00E27C63"/>
    <w:rsid w:val="00EA1769"/>
    <w:rsid w:val="00EC5C3A"/>
    <w:rsid w:val="00ED04B0"/>
    <w:rsid w:val="00EE7E23"/>
    <w:rsid w:val="00EF2C58"/>
    <w:rsid w:val="00F35D28"/>
    <w:rsid w:val="00F5058A"/>
    <w:rsid w:val="00FB5209"/>
    <w:rsid w:val="00FD302A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A2870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A287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A2870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A2870"/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glowny-akapit">
    <w:name w:val="glowny-akapit"/>
    <w:basedOn w:val="Normalny"/>
    <w:qFormat/>
    <w:rsid w:val="00ED04B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49</cp:revision>
  <cp:lastPrinted>2021-02-17T12:34:00Z</cp:lastPrinted>
  <dcterms:created xsi:type="dcterms:W3CDTF">2021-01-20T15:07:00Z</dcterms:created>
  <dcterms:modified xsi:type="dcterms:W3CDTF">2025-12-04T15:58:00Z</dcterms:modified>
</cp:coreProperties>
</file>